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31" w:rsidRPr="00FA48DE" w:rsidRDefault="002F08E8" w:rsidP="00FA48DE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ab/>
      </w:r>
      <w:r w:rsidR="00F3008C">
        <w:rPr>
          <w:rFonts w:ascii="Calibri" w:eastAsia="Times New Roman" w:hAnsi="Calibri" w:cs="Calibri"/>
          <w:color w:val="000000"/>
          <w:lang w:eastAsia="fi-FI"/>
        </w:rPr>
        <w:t xml:space="preserve">                                                                         </w:t>
      </w:r>
      <w:r w:rsidR="00034185">
        <w:rPr>
          <w:rFonts w:ascii="Calibri" w:eastAsia="Times New Roman" w:hAnsi="Calibri" w:cs="Calibri"/>
          <w:color w:val="000000"/>
          <w:lang w:eastAsia="fi-FI"/>
        </w:rPr>
        <w:tab/>
      </w:r>
      <w:r w:rsidR="00F3008C">
        <w:rPr>
          <w:noProof/>
          <w:lang w:val="en-GB" w:eastAsia="en-GB"/>
        </w:rPr>
        <w:drawing>
          <wp:inline distT="0" distB="0" distL="0" distR="0" wp14:anchorId="57C0713A" wp14:editId="6C919C7D">
            <wp:extent cx="792000" cy="781840"/>
            <wp:effectExtent l="0" t="0" r="8255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8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63" w:rsidRPr="00BB6CCA" w:rsidRDefault="00337062" w:rsidP="00F33363">
      <w:pPr>
        <w:spacing w:after="300"/>
        <w:outlineLvl w:val="0"/>
        <w:rPr>
          <w:rFonts w:ascii="inherit" w:eastAsia="Times New Roman" w:hAnsi="inherit" w:cs="Times New Roman"/>
          <w:color w:val="00558B"/>
          <w:kern w:val="36"/>
          <w:sz w:val="44"/>
          <w:szCs w:val="44"/>
          <w:lang w:eastAsia="fi-FI"/>
        </w:rPr>
      </w:pPr>
      <w:r>
        <w:rPr>
          <w:rFonts w:ascii="inherit" w:eastAsia="Times New Roman" w:hAnsi="inherit" w:cs="Times New Roman"/>
          <w:color w:val="00558B"/>
          <w:kern w:val="36"/>
          <w:sz w:val="44"/>
          <w:szCs w:val="44"/>
          <w:lang w:eastAsia="fi-FI"/>
        </w:rPr>
        <w:t>REKISTERISELOSTE</w:t>
      </w:r>
      <w:r w:rsidR="00F33363" w:rsidRPr="00BB6CCA">
        <w:rPr>
          <w:rFonts w:ascii="inherit" w:eastAsia="Times New Roman" w:hAnsi="inherit" w:cs="Times New Roman"/>
          <w:color w:val="00558B"/>
          <w:kern w:val="36"/>
          <w:sz w:val="44"/>
          <w:szCs w:val="44"/>
          <w:lang w:eastAsia="fi-FI"/>
        </w:rPr>
        <w:t xml:space="preserve"> </w:t>
      </w:r>
    </w:p>
    <w:p w:rsidR="00F33363" w:rsidRPr="001254BA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70C0"/>
          <w:sz w:val="36"/>
          <w:szCs w:val="36"/>
          <w:lang w:eastAsia="fi-FI"/>
        </w:rPr>
      </w:pP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1. Rekisterinpitäjä</w:t>
      </w: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 </w:t>
      </w:r>
    </w:p>
    <w:p w:rsidR="00F33363" w:rsidRPr="008A3FFE" w:rsidRDefault="00337062" w:rsidP="00F33363">
      <w:pPr>
        <w:spacing w:after="150"/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</w:pPr>
      <w:r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Nimi: Hyvinkää Triathlon ry</w:t>
      </w:r>
      <w:r w:rsidR="00F33363" w:rsidRPr="008A3FFE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br/>
      </w:r>
      <w:r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Osoite: Sähkökatu 31 as 2, 05800 Hyvinkää</w:t>
      </w:r>
    </w:p>
    <w:p w:rsidR="00F33363" w:rsidRPr="008A3FFE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2. Yhteyshenkilö rekisteriä</w:t>
      </w: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 </w:t>
      </w: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koskevissa asioissa</w:t>
      </w:r>
    </w:p>
    <w:p w:rsidR="00F33363" w:rsidRDefault="001C4802" w:rsidP="00F33363">
      <w:pPr>
        <w:spacing w:after="150"/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</w:pPr>
      <w:r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Nimi: </w:t>
      </w:r>
      <w:r w:rsidR="00337062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Susanna Blomberg</w:t>
      </w:r>
      <w:r w:rsidR="002F08E8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, </w:t>
      </w:r>
      <w:r w:rsidR="00337062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pj@hytri.fi</w:t>
      </w:r>
      <w:r w:rsidR="00F33363" w:rsidRPr="00E31A74">
        <w:rPr>
          <w:rFonts w:ascii="OpenSans" w:eastAsia="Times New Roman" w:hAnsi="OpenSans" w:cs="Times New Roman"/>
          <w:b/>
          <w:i/>
          <w:color w:val="FF0000"/>
          <w:sz w:val="21"/>
          <w:szCs w:val="21"/>
          <w:lang w:eastAsia="fi-FI"/>
        </w:rPr>
        <w:br/>
      </w:r>
      <w:r w:rsidR="00F33363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Osoite: </w:t>
      </w:r>
      <w:r w:rsidR="00337062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Sähkökatu 31 as 2, 05800 Hyvinkää</w:t>
      </w:r>
    </w:p>
    <w:p w:rsidR="00F33363" w:rsidRPr="008A3FFE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3. Rekisterin</w:t>
      </w: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 nimi</w:t>
      </w:r>
    </w:p>
    <w:p w:rsidR="00F33363" w:rsidRPr="00E31A74" w:rsidRDefault="00337062" w:rsidP="00F33363">
      <w:pPr>
        <w:spacing w:after="150"/>
        <w:rPr>
          <w:rFonts w:ascii="OpenSans" w:eastAsia="Times New Roman" w:hAnsi="OpenSans" w:cs="Times New Roman"/>
          <w:b/>
          <w:i/>
          <w:color w:val="FF0000"/>
          <w:sz w:val="21"/>
          <w:szCs w:val="21"/>
          <w:lang w:eastAsia="fi-FI"/>
        </w:rPr>
      </w:pPr>
      <w:r>
        <w:rPr>
          <w:rFonts w:ascii="OpenSans" w:eastAsia="Times New Roman" w:hAnsi="OpenSans" w:cs="Times New Roman"/>
          <w:color w:val="000000" w:themeColor="text1"/>
          <w:sz w:val="21"/>
          <w:szCs w:val="21"/>
          <w:lang w:eastAsia="fi-FI"/>
        </w:rPr>
        <w:t>Hyvinkää Triathlon ry</w:t>
      </w:r>
    </w:p>
    <w:p w:rsidR="00F33363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4. </w:t>
      </w:r>
      <w:r w:rsidR="00337062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Henkilötietojen käsittelyn tarkoitus</w:t>
      </w: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 </w:t>
      </w:r>
    </w:p>
    <w:p w:rsidR="00542C3B" w:rsidRPr="003236F4" w:rsidRDefault="003236F4" w:rsidP="003236F4">
      <w:pP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</w:pPr>
      <w:r>
        <w:rPr>
          <w:rFonts w:ascii="OpenSans" w:eastAsia="Times New Roman" w:hAnsi="OpenSans" w:cs="Times New Roman"/>
          <w:color w:val="000000" w:themeColor="text1"/>
          <w:sz w:val="21"/>
          <w:szCs w:val="21"/>
          <w:lang w:eastAsia="fi-FI"/>
        </w:rPr>
        <w:t>Jäsentietojen ja jäsenyyteen liittyvien tietojen ylläpito, jäsenmaksujen laskutus.</w:t>
      </w:r>
    </w:p>
    <w:p w:rsidR="00F33363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5</w:t>
      </w:r>
      <w:r w:rsidR="003236F4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. Rekisterin tietosisältö</w:t>
      </w: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 </w:t>
      </w:r>
    </w:p>
    <w:p w:rsidR="001D4CF0" w:rsidRPr="00DC25DD" w:rsidRDefault="003236F4" w:rsidP="001D4CF0">
      <w:pPr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color w:val="000000"/>
          <w:sz w:val="21"/>
          <w:szCs w:val="21"/>
          <w:lang w:eastAsia="fi-FI"/>
        </w:rPr>
        <w:t>Jäsenen perustiedot:</w:t>
      </w:r>
      <w:r>
        <w:rPr>
          <w:rFonts w:ascii="Cambria" w:hAnsi="Cambria" w:cs="Times New Roman"/>
          <w:color w:val="000000"/>
          <w:sz w:val="21"/>
          <w:szCs w:val="21"/>
          <w:lang w:eastAsia="fi-FI"/>
        </w:rPr>
        <w:br/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Etunimi, sukunimi, sähköposti, osoite, puhelinnumero, jäsentyyppi (aikuisjäsen, juniori)</w:t>
      </w:r>
    </w:p>
    <w:p w:rsidR="00AD3A63" w:rsidRDefault="00AD3A63" w:rsidP="00F33363">
      <w:pPr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</w:p>
    <w:p w:rsidR="000312C9" w:rsidRDefault="000312C9" w:rsidP="00F33363">
      <w:pPr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Maksuyhteenveto:</w:t>
      </w:r>
    </w:p>
    <w:p w:rsidR="000312C9" w:rsidRDefault="000312C9" w:rsidP="000312C9">
      <w:pPr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Jäsenmaksut, laskutustiedot, summa, 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br/>
        <w:t>Tapahtumalaskutukset, laskutustiedot, summa,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br/>
        <w:t>Vaatelaskutukset, laskutustiedot, summa,</w:t>
      </w:r>
    </w:p>
    <w:p w:rsidR="000312C9" w:rsidRDefault="000312C9" w:rsidP="00F33363">
      <w:pPr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</w:p>
    <w:p w:rsidR="00255948" w:rsidRDefault="000312C9" w:rsidP="00F33363">
      <w:pPr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Maksujen suoritukset tai maksumuistutustiedot</w:t>
      </w:r>
      <w:r w:rsidR="00255948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.</w:t>
      </w:r>
      <w:r w:rsidR="00255948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br/>
      </w:r>
    </w:p>
    <w:p w:rsidR="00255948" w:rsidRDefault="00255948" w:rsidP="00F33363">
      <w:pPr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Tapahtumailmoittautumiset: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br/>
        <w:t>Etunimi, sukunimi, sähköposti</w:t>
      </w:r>
    </w:p>
    <w:p w:rsidR="00F33363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6. </w:t>
      </w:r>
      <w:r w:rsidR="00255948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S</w:t>
      </w:r>
      <w:r w:rsidR="000312C9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äännönmukaiset tietolähteet</w:t>
      </w:r>
    </w:p>
    <w:p w:rsidR="00386EBA" w:rsidRDefault="000312C9" w:rsidP="00FD110F">
      <w:pPr>
        <w:tabs>
          <w:tab w:val="center" w:pos="4816"/>
        </w:tabs>
        <w:rPr>
          <w:rFonts w:ascii="Cambria" w:eastAsia="Times New Roman" w:hAnsi="Cambria" w:cs="Arial"/>
          <w:sz w:val="21"/>
          <w:szCs w:val="21"/>
          <w:lang w:eastAsia="fi-FI"/>
        </w:rPr>
      </w:pPr>
      <w:r>
        <w:rPr>
          <w:rFonts w:ascii="Cambria" w:eastAsia="Times New Roman" w:hAnsi="Cambria" w:cs="Arial"/>
          <w:sz w:val="21"/>
          <w:szCs w:val="21"/>
          <w:lang w:eastAsia="fi-FI"/>
        </w:rPr>
        <w:t>Jäsen tai jäseneksi pyrkivä täyttää itse tietonsa.</w:t>
      </w:r>
      <w:r w:rsidR="00FD110F">
        <w:rPr>
          <w:rFonts w:ascii="Cambria" w:eastAsia="Times New Roman" w:hAnsi="Cambria" w:cs="Arial"/>
          <w:sz w:val="21"/>
          <w:szCs w:val="21"/>
          <w:lang w:eastAsia="fi-FI"/>
        </w:rPr>
        <w:tab/>
        <w:t xml:space="preserve"> Henkilöjäsenet antavat jäsentiedot sähköisesti.</w:t>
      </w:r>
      <w:r w:rsidR="00FD110F">
        <w:rPr>
          <w:rFonts w:ascii="Cambria" w:eastAsia="Times New Roman" w:hAnsi="Cambria" w:cs="Arial"/>
          <w:sz w:val="21"/>
          <w:szCs w:val="21"/>
          <w:lang w:eastAsia="fi-FI"/>
        </w:rPr>
        <w:br/>
      </w:r>
      <w:r w:rsidR="00FD110F">
        <w:rPr>
          <w:rFonts w:ascii="Cambria" w:eastAsia="Times New Roman" w:hAnsi="Cambria" w:cs="Arial"/>
          <w:sz w:val="21"/>
          <w:szCs w:val="21"/>
          <w:lang w:eastAsia="fi-FI"/>
        </w:rPr>
        <w:br/>
        <w:t>Rekisterin pitäjä voi jäsenen pyynnöstä täydentää myös hänen tietojaan. Tällaisessa tapauksessa jäsenen pitää antaa riittävät tunnistetiedot.</w:t>
      </w:r>
    </w:p>
    <w:p w:rsidR="00386EBA" w:rsidRDefault="00386EBA" w:rsidP="00386EBA">
      <w:pPr>
        <w:spacing w:before="300" w:after="150"/>
        <w:outlineLvl w:val="2"/>
        <w:rPr>
          <w:rFonts w:ascii="OpenSans" w:eastAsia="Times New Roman" w:hAnsi="OpenSans" w:cs="Times New Roman"/>
          <w:color w:val="00558B"/>
          <w:sz w:val="36"/>
          <w:szCs w:val="36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7. </w:t>
      </w:r>
      <w:r w:rsidR="00FD110F">
        <w:rPr>
          <w:rFonts w:ascii="OpenSans" w:eastAsia="Times New Roman" w:hAnsi="OpenSans" w:cs="Times New Roman"/>
          <w:color w:val="00558B"/>
          <w:sz w:val="36"/>
          <w:szCs w:val="36"/>
          <w:lang w:eastAsia="fi-FI"/>
        </w:rPr>
        <w:t>Tietojen säännönmukaiset luovutukset</w:t>
      </w:r>
    </w:p>
    <w:p w:rsidR="00386EBA" w:rsidRPr="00F3008C" w:rsidRDefault="00FD110F" w:rsidP="00F3008C">
      <w:pPr>
        <w:spacing w:before="300" w:after="150"/>
        <w:outlineLvl w:val="2"/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</w:pPr>
      <w:r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t>Rekisteriti</w:t>
      </w:r>
      <w:r w:rsidR="00386EBA" w:rsidRPr="00F32445"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t>etoja ei luo</w:t>
      </w:r>
      <w:r w:rsidR="00255948"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t>vuteta EU:n / ETA:n ulkopuolella</w:t>
      </w:r>
      <w:r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t>.</w:t>
      </w:r>
      <w:r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br/>
      </w:r>
      <w:r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br/>
      </w:r>
      <w:r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lastRenderedPageBreak/>
        <w:t xml:space="preserve">Jäsentiedot luovutetaan </w:t>
      </w:r>
      <w:r w:rsidR="00357CC4"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t xml:space="preserve">Suomisport rekisteriin </w:t>
      </w:r>
      <w:r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t>Suomen Triathlonliitto ry</w:t>
      </w:r>
      <w:r w:rsidR="00357CC4"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t xml:space="preserve"> käyttöön</w:t>
      </w:r>
      <w:r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t>.</w:t>
      </w:r>
      <w:r w:rsidR="00255948"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br/>
      </w:r>
      <w:r w:rsidR="00255948">
        <w:rPr>
          <w:rFonts w:ascii="Cambria" w:eastAsia="Times New Roman" w:hAnsi="Cambria" w:cs="Times New Roman"/>
          <w:color w:val="000000" w:themeColor="text1"/>
          <w:sz w:val="21"/>
          <w:szCs w:val="21"/>
          <w:lang w:eastAsia="fi-FI"/>
        </w:rPr>
        <w:br/>
        <w:t>Jäsentiedot on käytössä myös nimenhuudossa sekä Holvi maksuohjelmassa.</w:t>
      </w:r>
    </w:p>
    <w:p w:rsidR="00F33363" w:rsidRDefault="00357CC4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8. Reksiterin suojausperiaatteet</w:t>
      </w:r>
    </w:p>
    <w:p w:rsidR="00D325AD" w:rsidRDefault="00357CC4" w:rsidP="00D325AD">
      <w:pPr>
        <w:rPr>
          <w:rFonts w:ascii="Cambria" w:hAnsi="Cambria" w:cs="Times New Roman"/>
          <w:color w:val="000000"/>
          <w:sz w:val="21"/>
          <w:szCs w:val="21"/>
          <w:lang w:eastAsia="fi-FI"/>
        </w:rPr>
      </w:pPr>
      <w:r>
        <w:rPr>
          <w:rFonts w:ascii="Cambria" w:hAnsi="Cambria" w:cs="Times New Roman"/>
          <w:color w:val="000000"/>
          <w:sz w:val="21"/>
          <w:szCs w:val="21"/>
          <w:lang w:eastAsia="fi-FI"/>
        </w:rPr>
        <w:t>A Manuaalinen aineisto</w:t>
      </w:r>
    </w:p>
    <w:p w:rsidR="00357CC4" w:rsidRDefault="00357CC4" w:rsidP="00D325AD">
      <w:pPr>
        <w:rPr>
          <w:rFonts w:ascii="Cambria" w:hAnsi="Cambria" w:cs="Times New Roman"/>
          <w:color w:val="000000"/>
          <w:sz w:val="21"/>
          <w:szCs w:val="21"/>
          <w:lang w:eastAsia="fi-FI"/>
        </w:rPr>
      </w:pPr>
      <w:r>
        <w:rPr>
          <w:rFonts w:ascii="Cambria" w:hAnsi="Cambria" w:cs="Times New Roman"/>
          <w:color w:val="000000"/>
          <w:sz w:val="21"/>
          <w:szCs w:val="21"/>
          <w:lang w:eastAsia="fi-FI"/>
        </w:rPr>
        <w:t>Ei manuaalista aineistoa</w:t>
      </w:r>
      <w:r w:rsidR="00D9316C">
        <w:rPr>
          <w:rFonts w:ascii="Cambria" w:hAnsi="Cambria" w:cs="Times New Roman"/>
          <w:color w:val="000000"/>
          <w:sz w:val="21"/>
          <w:szCs w:val="21"/>
          <w:lang w:eastAsia="fi-FI"/>
        </w:rPr>
        <w:br/>
      </w:r>
      <w:bookmarkStart w:id="0" w:name="_GoBack"/>
      <w:bookmarkEnd w:id="0"/>
    </w:p>
    <w:p w:rsidR="00357CC4" w:rsidRDefault="00357CC4" w:rsidP="00D325AD">
      <w:pPr>
        <w:rPr>
          <w:rFonts w:ascii="Cambria" w:hAnsi="Cambria" w:cs="Times New Roman"/>
          <w:color w:val="000000"/>
          <w:sz w:val="21"/>
          <w:szCs w:val="21"/>
          <w:lang w:eastAsia="fi-FI"/>
        </w:rPr>
      </w:pPr>
    </w:p>
    <w:p w:rsidR="00357CC4" w:rsidRDefault="00357CC4" w:rsidP="00D325AD">
      <w:pPr>
        <w:rPr>
          <w:rFonts w:ascii="Cambria" w:hAnsi="Cambria" w:cs="Times New Roman"/>
          <w:color w:val="000000"/>
          <w:sz w:val="21"/>
          <w:szCs w:val="21"/>
          <w:lang w:eastAsia="fi-FI"/>
        </w:rPr>
      </w:pPr>
      <w:r>
        <w:rPr>
          <w:rFonts w:ascii="Cambria" w:hAnsi="Cambria" w:cs="Times New Roman"/>
          <w:color w:val="000000"/>
          <w:sz w:val="21"/>
          <w:szCs w:val="21"/>
          <w:lang w:eastAsia="fi-FI"/>
        </w:rPr>
        <w:t>B ATK:lla käsiteltävät tiedot</w:t>
      </w:r>
    </w:p>
    <w:p w:rsidR="00357CC4" w:rsidRDefault="00357CC4" w:rsidP="00D325AD">
      <w:pPr>
        <w:rPr>
          <w:rFonts w:ascii="Cambria" w:hAnsi="Cambria" w:cs="Times New Roman"/>
          <w:color w:val="000000"/>
          <w:sz w:val="21"/>
          <w:szCs w:val="21"/>
          <w:lang w:eastAsia="fi-FI"/>
        </w:rPr>
      </w:pPr>
      <w:r>
        <w:rPr>
          <w:rFonts w:ascii="Cambria" w:hAnsi="Cambria" w:cs="Times New Roman"/>
          <w:color w:val="000000"/>
          <w:sz w:val="21"/>
          <w:szCs w:val="21"/>
          <w:lang w:eastAsia="fi-FI"/>
        </w:rPr>
        <w:t xml:space="preserve">www-sivuilta tuleva aineisto </w:t>
      </w:r>
      <w:r w:rsidR="00AB0729">
        <w:rPr>
          <w:rFonts w:ascii="Cambria" w:hAnsi="Cambria" w:cs="Times New Roman"/>
          <w:color w:val="000000"/>
          <w:sz w:val="21"/>
          <w:szCs w:val="21"/>
          <w:lang w:eastAsia="fi-FI"/>
        </w:rPr>
        <w:t xml:space="preserve">tallennetaan automaattisesti </w:t>
      </w:r>
      <w:proofErr w:type="spellStart"/>
      <w:r w:rsidR="00AB0729">
        <w:rPr>
          <w:rFonts w:ascii="Cambria" w:hAnsi="Cambria" w:cs="Times New Roman"/>
          <w:color w:val="000000"/>
          <w:sz w:val="21"/>
          <w:szCs w:val="21"/>
          <w:lang w:eastAsia="fi-FI"/>
        </w:rPr>
        <w:t>excel</w:t>
      </w:r>
      <w:proofErr w:type="spellEnd"/>
      <w:r w:rsidR="00AB0729">
        <w:rPr>
          <w:rFonts w:ascii="Cambria" w:hAnsi="Cambria" w:cs="Times New Roman"/>
          <w:color w:val="000000"/>
          <w:sz w:val="21"/>
          <w:szCs w:val="21"/>
          <w:lang w:eastAsia="fi-FI"/>
        </w:rPr>
        <w:t>-pohjaiseen jäsenrekisteriin.</w:t>
      </w:r>
    </w:p>
    <w:p w:rsidR="00AB0729" w:rsidRDefault="00AB0729" w:rsidP="00D325AD">
      <w:pPr>
        <w:rPr>
          <w:rFonts w:ascii="Cambria" w:hAnsi="Cambria" w:cs="Times New Roman"/>
          <w:color w:val="000000"/>
          <w:sz w:val="21"/>
          <w:szCs w:val="21"/>
          <w:lang w:eastAsia="fi-FI"/>
        </w:rPr>
      </w:pPr>
    </w:p>
    <w:p w:rsidR="00AB0729" w:rsidRDefault="00AB0729" w:rsidP="00D325AD">
      <w:pPr>
        <w:rPr>
          <w:rFonts w:ascii="Cambria" w:hAnsi="Cambria" w:cs="Times New Roman"/>
          <w:color w:val="000000"/>
          <w:sz w:val="21"/>
          <w:szCs w:val="21"/>
          <w:lang w:eastAsia="fi-FI"/>
        </w:rPr>
      </w:pPr>
      <w:r>
        <w:rPr>
          <w:rFonts w:ascii="Cambria" w:hAnsi="Cambria" w:cs="Times New Roman"/>
          <w:color w:val="000000"/>
          <w:sz w:val="21"/>
          <w:szCs w:val="21"/>
          <w:lang w:eastAsia="fi-FI"/>
        </w:rPr>
        <w:t>Sähköiseen jäsenrekisteriin on oikeudet seuran puheenjohtajalla, sihteerillä ja IT ohjelman ylläpitäjällä.</w:t>
      </w:r>
      <w:r>
        <w:rPr>
          <w:rFonts w:ascii="Cambria" w:hAnsi="Cambria" w:cs="Times New Roman"/>
          <w:color w:val="000000"/>
          <w:sz w:val="21"/>
          <w:szCs w:val="21"/>
          <w:lang w:eastAsia="fi-FI"/>
        </w:rPr>
        <w:br/>
      </w:r>
      <w:r>
        <w:rPr>
          <w:rFonts w:ascii="Cambria" w:hAnsi="Cambria" w:cs="Times New Roman"/>
          <w:color w:val="000000"/>
          <w:sz w:val="21"/>
          <w:szCs w:val="21"/>
          <w:lang w:eastAsia="fi-FI"/>
        </w:rPr>
        <w:br/>
        <w:t xml:space="preserve">Jäsenelle toimitetaan näkymä omista tiedoistaan jäsenen näin halutessa. </w:t>
      </w:r>
    </w:p>
    <w:p w:rsidR="00AB0729" w:rsidRDefault="00AB0729" w:rsidP="00D325AD">
      <w:pPr>
        <w:rPr>
          <w:rFonts w:ascii="Cambria" w:hAnsi="Cambria" w:cs="Times New Roman"/>
          <w:color w:val="000000"/>
          <w:sz w:val="21"/>
          <w:szCs w:val="21"/>
          <w:lang w:eastAsia="fi-FI"/>
        </w:rPr>
      </w:pPr>
    </w:p>
    <w:p w:rsidR="00AB0729" w:rsidRPr="00797101" w:rsidRDefault="00AB0729" w:rsidP="00D325AD">
      <w:pPr>
        <w:rPr>
          <w:rFonts w:ascii="Cambria" w:hAnsi="Cambria" w:cs="Times New Roman"/>
          <w:color w:val="FF0000"/>
          <w:sz w:val="21"/>
          <w:szCs w:val="21"/>
          <w:lang w:eastAsia="fi-FI"/>
        </w:rPr>
      </w:pPr>
      <w:r>
        <w:rPr>
          <w:rFonts w:ascii="Cambria" w:hAnsi="Cambria" w:cs="Times New Roman"/>
          <w:color w:val="000000"/>
          <w:sz w:val="21"/>
          <w:szCs w:val="21"/>
          <w:lang w:eastAsia="fi-FI"/>
        </w:rPr>
        <w:t xml:space="preserve">Henkilön voi poistaa </w:t>
      </w:r>
      <w:r w:rsidR="00255948">
        <w:rPr>
          <w:rFonts w:ascii="Cambria" w:hAnsi="Cambria" w:cs="Times New Roman"/>
          <w:color w:val="000000"/>
          <w:sz w:val="21"/>
          <w:szCs w:val="21"/>
          <w:lang w:eastAsia="fi-FI"/>
        </w:rPr>
        <w:t>rekisteristä. Näin hänen tietonsa unohdetaan.</w:t>
      </w:r>
    </w:p>
    <w:p w:rsidR="00082E49" w:rsidRPr="005A4ACF" w:rsidRDefault="00082E49" w:rsidP="00F33363">
      <w:pPr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</w:p>
    <w:p w:rsidR="00CF03DA" w:rsidRPr="00BB3D04" w:rsidRDefault="00CF03DA" w:rsidP="00CF03DA">
      <w:pPr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</w:p>
    <w:sectPr w:rsidR="00CF03DA" w:rsidRPr="00BB3D04" w:rsidSect="0019264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pitch w:val="default"/>
  </w:font>
  <w:font w:name="OpenSans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623"/>
    <w:multiLevelType w:val="multilevel"/>
    <w:tmpl w:val="9CB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658D6"/>
    <w:multiLevelType w:val="hybridMultilevel"/>
    <w:tmpl w:val="821849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73EF"/>
    <w:multiLevelType w:val="hybridMultilevel"/>
    <w:tmpl w:val="E44A6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737E"/>
    <w:multiLevelType w:val="multilevel"/>
    <w:tmpl w:val="FE3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A60CE"/>
    <w:multiLevelType w:val="hybridMultilevel"/>
    <w:tmpl w:val="32CE88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0A9D"/>
    <w:multiLevelType w:val="multilevel"/>
    <w:tmpl w:val="BD9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7B0A48"/>
    <w:multiLevelType w:val="hybridMultilevel"/>
    <w:tmpl w:val="4D5C1096"/>
    <w:lvl w:ilvl="0" w:tplc="A53446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CEADDA">
      <w:start w:val="1"/>
      <w:numFmt w:val="decimal"/>
      <w:lvlText w:val="%2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2E247C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22B2BA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48B420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DC0B0A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BAFC52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1C8A2C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165386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6404CA"/>
    <w:multiLevelType w:val="hybridMultilevel"/>
    <w:tmpl w:val="F3D4D718"/>
    <w:lvl w:ilvl="0" w:tplc="5058BD36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5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A04E5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62B72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4C5E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1A056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608ED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3C1D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62928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7A573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63"/>
    <w:rsid w:val="0000322F"/>
    <w:rsid w:val="000213EF"/>
    <w:rsid w:val="00021EF5"/>
    <w:rsid w:val="000312C9"/>
    <w:rsid w:val="00034185"/>
    <w:rsid w:val="0003457A"/>
    <w:rsid w:val="00045E1F"/>
    <w:rsid w:val="0005195F"/>
    <w:rsid w:val="000749B5"/>
    <w:rsid w:val="00082E49"/>
    <w:rsid w:val="000D0A31"/>
    <w:rsid w:val="001720F9"/>
    <w:rsid w:val="0019264C"/>
    <w:rsid w:val="001B1EB1"/>
    <w:rsid w:val="001C4802"/>
    <w:rsid w:val="001D4CF0"/>
    <w:rsid w:val="00255948"/>
    <w:rsid w:val="002F08E8"/>
    <w:rsid w:val="003236F4"/>
    <w:rsid w:val="00337062"/>
    <w:rsid w:val="00357CC4"/>
    <w:rsid w:val="00386EBA"/>
    <w:rsid w:val="003B1FE7"/>
    <w:rsid w:val="003B3A06"/>
    <w:rsid w:val="003E1834"/>
    <w:rsid w:val="00440D1B"/>
    <w:rsid w:val="00494836"/>
    <w:rsid w:val="004D2612"/>
    <w:rsid w:val="005141A3"/>
    <w:rsid w:val="00534D11"/>
    <w:rsid w:val="00542C3B"/>
    <w:rsid w:val="005A4ACF"/>
    <w:rsid w:val="006E7381"/>
    <w:rsid w:val="00711D6C"/>
    <w:rsid w:val="0071591A"/>
    <w:rsid w:val="00753485"/>
    <w:rsid w:val="007C5CBF"/>
    <w:rsid w:val="007D2F24"/>
    <w:rsid w:val="007D736B"/>
    <w:rsid w:val="00814F61"/>
    <w:rsid w:val="00891D38"/>
    <w:rsid w:val="008A2E1D"/>
    <w:rsid w:val="008C290D"/>
    <w:rsid w:val="008C437B"/>
    <w:rsid w:val="008D599A"/>
    <w:rsid w:val="00901000"/>
    <w:rsid w:val="00934FF5"/>
    <w:rsid w:val="009712EB"/>
    <w:rsid w:val="009E62EC"/>
    <w:rsid w:val="009F6439"/>
    <w:rsid w:val="00A020DB"/>
    <w:rsid w:val="00A35E74"/>
    <w:rsid w:val="00AB0729"/>
    <w:rsid w:val="00AB50D7"/>
    <w:rsid w:val="00AD1733"/>
    <w:rsid w:val="00AD3A63"/>
    <w:rsid w:val="00B42CE4"/>
    <w:rsid w:val="00B5058E"/>
    <w:rsid w:val="00B9608A"/>
    <w:rsid w:val="00BA4C06"/>
    <w:rsid w:val="00BB3D04"/>
    <w:rsid w:val="00BB6CCA"/>
    <w:rsid w:val="00C302A9"/>
    <w:rsid w:val="00C868F1"/>
    <w:rsid w:val="00CF03DA"/>
    <w:rsid w:val="00D325AD"/>
    <w:rsid w:val="00D4175A"/>
    <w:rsid w:val="00D72318"/>
    <w:rsid w:val="00D9316C"/>
    <w:rsid w:val="00DC25DD"/>
    <w:rsid w:val="00DD22F8"/>
    <w:rsid w:val="00E155CD"/>
    <w:rsid w:val="00EC1E50"/>
    <w:rsid w:val="00F21F3C"/>
    <w:rsid w:val="00F3008C"/>
    <w:rsid w:val="00F33363"/>
    <w:rsid w:val="00F724EB"/>
    <w:rsid w:val="00F76979"/>
    <w:rsid w:val="00F959BD"/>
    <w:rsid w:val="00FA48DE"/>
    <w:rsid w:val="00FD110F"/>
    <w:rsid w:val="00FD4389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A695"/>
  <w14:defaultImageDpi w14:val="32767"/>
  <w15:chartTrackingRefBased/>
  <w15:docId w15:val="{119E55F1-D5D9-7940-864E-42B6615A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3A06"/>
  </w:style>
  <w:style w:type="paragraph" w:styleId="Otsikko1">
    <w:name w:val="heading 1"/>
    <w:next w:val="Normaali"/>
    <w:link w:val="Otsikko1Char"/>
    <w:uiPriority w:val="9"/>
    <w:unhideWhenUsed/>
    <w:qFormat/>
    <w:rsid w:val="00CF03DA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16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336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3336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33363"/>
    <w:rPr>
      <w:color w:val="954F72" w:themeColor="followedHyperlink"/>
      <w:u w:val="single"/>
    </w:rPr>
  </w:style>
  <w:style w:type="character" w:customStyle="1" w:styleId="UnresolvedMention">
    <w:name w:val="Unresolved Mention"/>
    <w:basedOn w:val="Kappaleenoletusfontti"/>
    <w:uiPriority w:val="99"/>
    <w:rsid w:val="001C480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Kappaleenoletusfontti"/>
    <w:rsid w:val="008A2E1D"/>
  </w:style>
  <w:style w:type="character" w:customStyle="1" w:styleId="Otsikko1Char">
    <w:name w:val="Otsikko 1 Char"/>
    <w:basedOn w:val="Kappaleenoletusfontti"/>
    <w:link w:val="Otsikko1"/>
    <w:uiPriority w:val="9"/>
    <w:rsid w:val="00CF03DA"/>
    <w:rPr>
      <w:rFonts w:ascii="Arial" w:eastAsia="Arial" w:hAnsi="Arial" w:cs="Arial"/>
      <w:b/>
      <w:color w:val="000000"/>
      <w:sz w:val="16"/>
      <w:szCs w:val="22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008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0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E1B1E3E584714991EDDCFF13E74350" ma:contentTypeVersion="8" ma:contentTypeDescription="Luo uusi asiakirja." ma:contentTypeScope="" ma:versionID="6ee4604d30924ab8588cd856bf44ec48">
  <xsd:schema xmlns:xsd="http://www.w3.org/2001/XMLSchema" xmlns:xs="http://www.w3.org/2001/XMLSchema" xmlns:p="http://schemas.microsoft.com/office/2006/metadata/properties" xmlns:ns2="c246588c-a763-40d5-9812-e87b4792cab8" xmlns:ns3="e18bc9df-fe25-4e9c-99f6-9437c8a35c5f" targetNamespace="http://schemas.microsoft.com/office/2006/metadata/properties" ma:root="true" ma:fieldsID="29eb1d82a91b0e9373b94658b275e7d2" ns2:_="" ns3:_="">
    <xsd:import namespace="c246588c-a763-40d5-9812-e87b4792cab8"/>
    <xsd:import namespace="e18bc9df-fe25-4e9c-99f6-9437c8a3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588c-a763-40d5-9812-e87b4792c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bc9df-fe25-4e9c-99f6-9437c8a3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7277D-FAEB-4B14-93FF-4578EE577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70997-453D-45C7-B62E-5EECF5873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DF657-1161-480B-8AFF-79116C245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6588c-a763-40d5-9812-e87b4792cab8"/>
    <ds:schemaRef ds:uri="e18bc9df-fe25-4e9c-99f6-9437c8a3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Hiilamo</dc:creator>
  <cp:keywords/>
  <dc:description/>
  <cp:lastModifiedBy>Blomberg, Susanna</cp:lastModifiedBy>
  <cp:revision>4</cp:revision>
  <cp:lastPrinted>2018-05-24T20:44:00Z</cp:lastPrinted>
  <dcterms:created xsi:type="dcterms:W3CDTF">2018-05-24T20:41:00Z</dcterms:created>
  <dcterms:modified xsi:type="dcterms:W3CDTF">2018-05-24T20:46:00Z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0x0101002FE1B1E3E584714991EDDCFF13E74350</vt:lpwstr>
  </property>
</Properties>
</file>